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2529296875" w:line="240" w:lineRule="auto"/>
        <w:ind w:left="66.49948120117188" w:right="0" w:firstLine="0"/>
        <w:jc w:val="left"/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75"/>
          <w:szCs w:val="75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75"/>
          <w:szCs w:val="75"/>
          <w:u w:val="none"/>
          <w:shd w:fill="auto" w:val="clear"/>
          <w:vertAlign w:val="baseline"/>
          <w:rtl w:val="0"/>
        </w:rPr>
        <w:t xml:space="preserve">Strengthening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2562594</wp:posOffset>
            </wp:positionH>
            <wp:positionV relativeFrom="paragraph">
              <wp:posOffset>-247174</wp:posOffset>
            </wp:positionV>
            <wp:extent cx="4703274" cy="7054980"/>
            <wp:effectExtent b="0" l="0" r="0" t="0"/>
            <wp:wrapSquare wrapText="bothSides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03274" cy="70549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4.91000652313232" w:lineRule="auto"/>
        <w:ind w:left="48.75" w:right="1762.5750732421875" w:hanging="29.02050018310547"/>
        <w:jc w:val="left"/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75"/>
          <w:szCs w:val="75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03036d"/>
          <w:sz w:val="144"/>
          <w:szCs w:val="144"/>
          <w:u w:val="none"/>
          <w:shd w:fill="auto" w:val="clear"/>
          <w:vertAlign w:val="baseline"/>
          <w:rtl w:val="0"/>
        </w:rPr>
        <w:t xml:space="preserve">Bocas del Toro's </w:t>
      </w:r>
      <w:r w:rsidDel="00000000" w:rsidR="00000000" w:rsidRPr="00000000"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75"/>
          <w:szCs w:val="75"/>
          <w:u w:val="none"/>
          <w:shd w:fill="auto" w:val="clear"/>
          <w:vertAlign w:val="baseline"/>
          <w:rtl w:val="0"/>
        </w:rPr>
        <w:t xml:space="preserve">Fisheries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75"/>
          <w:szCs w:val="75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75"/>
          <w:szCs w:val="75"/>
          <w:u w:val="none"/>
          <w:shd w:fill="auto" w:val="clear"/>
          <w:vertAlign w:val="baseline"/>
          <w:rtl w:val="0"/>
        </w:rPr>
        <w:t xml:space="preserve">Value Chain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3.251953125" w:line="240" w:lineRule="auto"/>
        <w:ind w:left="14.789962768554688" w:right="0" w:firstLine="0"/>
        <w:jc w:val="left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Strengthening the Bocas del Toro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912109375" w:line="240" w:lineRule="auto"/>
        <w:ind w:left="13.439979553222656" w:right="0" w:firstLine="0"/>
        <w:jc w:val="left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fisheries value chain means more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162109375" w:line="240" w:lineRule="auto"/>
        <w:ind w:left="39.00749206542969" w:right="0" w:firstLine="0"/>
        <w:jc w:val="left"/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00000"/>
          <w:sz w:val="54"/>
          <w:szCs w:val="5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00000"/>
          <w:sz w:val="54"/>
          <w:szCs w:val="54"/>
          <w:u w:val="none"/>
          <w:shd w:fill="auto" w:val="clear"/>
          <w:vertAlign w:val="baseline"/>
          <w:rtl w:val="0"/>
        </w:rPr>
        <w:t xml:space="preserve">Income for Fishers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.72748565673828" w:right="0" w:firstLine="0"/>
        <w:jc w:val="left"/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00000"/>
          <w:sz w:val="54"/>
          <w:szCs w:val="5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00000"/>
          <w:sz w:val="54"/>
          <w:szCs w:val="54"/>
          <w:u w:val="none"/>
          <w:shd w:fill="auto" w:val="clear"/>
          <w:vertAlign w:val="baseline"/>
          <w:rtl w:val="0"/>
        </w:rPr>
        <w:t xml:space="preserve">and more Fresh,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.00749206542969" w:right="0" w:firstLine="0"/>
        <w:jc w:val="left"/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00000"/>
          <w:sz w:val="54"/>
          <w:szCs w:val="5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00000"/>
          <w:sz w:val="54"/>
          <w:szCs w:val="54"/>
          <w:u w:val="none"/>
          <w:shd w:fill="auto" w:val="clear"/>
          <w:vertAlign w:val="baseline"/>
          <w:rtl w:val="0"/>
        </w:rPr>
        <w:t xml:space="preserve">Local Seafood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5693359375" w:line="240" w:lineRule="auto"/>
        <w:ind w:left="7.499961853027344" w:right="0" w:firstLine="0"/>
        <w:jc w:val="left"/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for communities and tourists.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78.662109375" w:line="399.8400020599365" w:lineRule="auto"/>
        <w:ind w:left="117.52498626708984" w:right="1381.45751953125" w:firstLine="0"/>
        <w:jc w:val="center"/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36"/>
          <w:szCs w:val="36"/>
          <w:u w:val="none"/>
          <w:shd w:fill="auto" w:val="clear"/>
          <w:vertAlign w:val="baseline"/>
        </w:rPr>
        <w:sectPr>
          <w:pgSz w:h="56520" w:w="12000" w:orient="portrait"/>
          <w:pgMar w:bottom="614.990234375" w:top="50.3662109375" w:left="482.2500228881836" w:right="26.97021484375" w:header="0" w:footer="720"/>
          <w:pgNumType w:start="1"/>
        </w:sectPr>
      </w:pPr>
      <w:r w:rsidDel="00000000" w:rsidR="00000000" w:rsidRPr="00000000"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36"/>
          <w:szCs w:val="36"/>
          <w:u w:val="none"/>
          <w:shd w:fill="auto" w:val="clear"/>
          <w:vertAlign w:val="baseline"/>
          <w:rtl w:val="0"/>
        </w:rPr>
        <w:t xml:space="preserve">The issue. Why it matters. The fix.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9.5703125" w:line="262.3950004577637" w:lineRule="auto"/>
        <w:ind w:left="0" w:right="0" w:firstLine="0"/>
        <w:jc w:val="left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Lobster and reef fish stocks under pressure; weak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5244140625" w:line="256.14749908447266" w:lineRule="auto"/>
        <w:ind w:left="0" w:right="0" w:firstLine="0"/>
        <w:jc w:val="left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organisation and poor access to ice reduce quality and prices.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330078125" w:line="259.27124977111816" w:lineRule="auto"/>
        <w:ind w:left="0" w:right="0" w:firstLine="0"/>
        <w:jc w:val="left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Improve access to ice and basic landing-site upgrades, and promote safer, more selective fishing through training and product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6494140625" w:line="240" w:lineRule="auto"/>
        <w:ind w:left="0" w:right="0" w:firstLine="0"/>
        <w:jc w:val="left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diversification.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5791015625" w:line="258.22998046875" w:lineRule="auto"/>
        <w:ind w:left="0" w:right="0" w:firstLine="0"/>
        <w:jc w:val="left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Protects stocks, improves product quality and prices, and makes livelihoods safer and more stable.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40"/>
          <w:szCs w:val="40"/>
          <w:u w:val="none"/>
          <w:shd w:fill="auto" w:val="clear"/>
          <w:vertAlign w:val="subscript"/>
          <w:rtl w:val="0"/>
        </w:rPr>
        <w:t xml:space="preserve">s</w:t>
      </w:r>
      <w:r w:rsidDel="00000000" w:rsidR="00000000" w:rsidRPr="00000000"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  <w:rtl w:val="0"/>
        </w:rPr>
        <w:t xml:space="preserve">t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7.48023986816406" w:lineRule="auto"/>
        <w:ind w:left="0" w:right="0" w:firstLine="0"/>
        <w:jc w:val="left"/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  <w:rtl w:val="0"/>
        </w:rPr>
        <w:t xml:space="preserve">e v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  <w:rtl w:val="0"/>
        </w:rPr>
        <w:t xml:space="preserve">r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1.29679679870605" w:lineRule="auto"/>
        <w:ind w:left="0" w:right="0" w:firstLine="0"/>
        <w:jc w:val="left"/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56520" w:w="12000" w:orient="portrait"/>
          <w:pgMar w:bottom="614.990234375" w:top="50.3662109375" w:left="616.3200378417969" w:right="26.97021484375" w:header="0" w:footer="720"/>
          <w:cols w:equalWidth="0" w:num="4">
            <w:col w:space="0" w:w="2839.1774368286133"/>
            <w:col w:space="0" w:w="2839.1774368286133"/>
            <w:col w:space="0" w:w="2839.1774368286133"/>
            <w:col w:space="0" w:w="2839.1774368286133"/>
          </w:cols>
        </w:sectPr>
      </w:pPr>
      <w:r w:rsidDel="00000000" w:rsidR="00000000" w:rsidRPr="00000000"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  <w:rtl w:val="0"/>
        </w:rPr>
        <w:t xml:space="preserve">a H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52.87109375" w:line="241.12160682678223" w:lineRule="auto"/>
        <w:ind w:left="11104.207763671875" w:right="73.0517578125" w:hanging="10978.680419921875"/>
        <w:jc w:val="left"/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56520" w:w="12000" w:orient="portrait"/>
          <w:pgMar w:bottom="614.990234375" w:top="50.3662109375" w:left="482.2500228881836" w:right="26.97021484375" w:header="0" w:footer="720"/>
        </w:sectPr>
      </w:pPr>
      <w:r w:rsidDel="00000000" w:rsidR="00000000" w:rsidRPr="00000000"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36"/>
          <w:szCs w:val="36"/>
          <w:u w:val="none"/>
          <w:shd w:fill="auto" w:val="clear"/>
          <w:vertAlign w:val="baseline"/>
          <w:rtl w:val="0"/>
        </w:rPr>
        <w:t xml:space="preserve">The issue. The fix. Why it matters. </w:t>
      </w:r>
      <w:r w:rsidDel="00000000" w:rsidR="00000000" w:rsidRPr="00000000"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103515625" w:line="258.22998046875" w:lineRule="auto"/>
        <w:ind w:left="0" w:right="0" w:firstLine="0"/>
        <w:jc w:val="left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Minimal value-added processing; limited cold storage and hygiene processes.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5673828125" w:line="258.22998046875" w:lineRule="auto"/>
        <w:ind w:left="0" w:right="0" w:firstLine="0"/>
        <w:jc w:val="left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Invest in small processing hubs, provide HACCP/food safety and processing training and support.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5673828125" w:line="258.22998046875" w:lineRule="auto"/>
        <w:ind w:left="0" w:right="0" w:firstLine="0"/>
        <w:jc w:val="left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Increases value per product landed, creates better local jobs and opens doors to higher-value tourism markets.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4936046600342" w:lineRule="auto"/>
        <w:ind w:left="0" w:right="0" w:firstLine="0"/>
        <w:jc w:val="left"/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56520" w:w="12000" w:orient="portrait"/>
          <w:pgMar w:bottom="614.990234375" w:top="50.3662109375" w:left="608.2999801635742" w:right="86.26220703125" w:header="0" w:footer="720"/>
          <w:cols w:equalWidth="0" w:num="4">
            <w:col w:space="0" w:w="2826.359453201294"/>
            <w:col w:space="0" w:w="2826.359453201294"/>
            <w:col w:space="0" w:w="2826.359453201294"/>
            <w:col w:space="0" w:w="2826.359453201294"/>
          </w:cols>
        </w:sectPr>
      </w:pPr>
      <w:r w:rsidDel="00000000" w:rsidR="00000000" w:rsidRPr="00000000"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40"/>
          <w:szCs w:val="40"/>
          <w:u w:val="none"/>
          <w:shd w:fill="auto" w:val="clear"/>
          <w:vertAlign w:val="subscript"/>
          <w:rtl w:val="0"/>
        </w:rPr>
        <w:t xml:space="preserve">si</w:t>
      </w:r>
      <w:r w:rsidDel="00000000" w:rsidR="00000000" w:rsidRPr="00000000"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  <w:rtl w:val="0"/>
        </w:rPr>
        <w:t xml:space="preserve">n s e c o r P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4.07470703125" w:line="240" w:lineRule="auto"/>
        <w:ind w:left="0" w:right="69.814453125" w:firstLine="0"/>
        <w:jc w:val="right"/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  <w:rtl w:val="0"/>
        </w:rPr>
        <w:t xml:space="preserve">n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6.1877727508545" w:lineRule="auto"/>
        <w:ind w:left="11055.765380859375" w:right="75.255126953125" w:hanging="10938.23974609375"/>
        <w:jc w:val="left"/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56520" w:w="12000" w:orient="portrait"/>
          <w:pgMar w:bottom="614.990234375" w:top="50.3662109375" w:left="482.2500228881836" w:right="26.97021484375" w:header="0" w:footer="720"/>
        </w:sectPr>
      </w:pPr>
      <w:r w:rsidDel="00000000" w:rsidR="00000000" w:rsidRPr="00000000"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36"/>
          <w:szCs w:val="36"/>
          <w:u w:val="none"/>
          <w:shd w:fill="auto" w:val="clear"/>
          <w:vertAlign w:val="baseline"/>
          <w:rtl w:val="0"/>
        </w:rPr>
        <w:t xml:space="preserve">The issue. The fix. Why it matters. </w:t>
      </w:r>
      <w:r w:rsidDel="00000000" w:rsidR="00000000" w:rsidRPr="00000000"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40"/>
          <w:szCs w:val="40"/>
          <w:u w:val="none"/>
          <w:shd w:fill="auto" w:val="clear"/>
          <w:vertAlign w:val="subscript"/>
          <w:rtl w:val="0"/>
        </w:rPr>
        <w:t xml:space="preserve">uti</w:t>
      </w:r>
      <w:r w:rsidDel="00000000" w:rsidR="00000000" w:rsidRPr="00000000"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0.537109375" w:line="262.3950004577637" w:lineRule="auto"/>
        <w:ind w:left="0" w:right="0" w:firstLine="0"/>
        <w:jc w:val="left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Trade dominated by informal intermediaries, weak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5244140625" w:line="256.14749908447266" w:lineRule="auto"/>
        <w:ind w:left="0" w:right="0" w:firstLine="0"/>
        <w:jc w:val="left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bargaining power for fishers, inadequate cold chain storage and traceability.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7.5341796875" w:line="258.22998046875" w:lineRule="auto"/>
        <w:ind w:left="0" w:right="0" w:firstLine="0"/>
        <w:jc w:val="left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Establish community centres to consolidate catch with cold chain storage and basic processing.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7.5341796875" w:line="259.27124977111816" w:lineRule="auto"/>
        <w:ind w:left="0" w:right="0" w:firstLine="0"/>
        <w:jc w:val="left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Keeps more value in Bocas communities, stabilises prices, and makes it possible to reach premium buyers that require reliability and traceability.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7964153289795" w:lineRule="auto"/>
        <w:ind w:left="0" w:right="0" w:firstLine="0"/>
        <w:jc w:val="left"/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56520" w:w="12000" w:orient="portrait"/>
          <w:pgMar w:bottom="614.990234375" w:top="50.3662109375" w:left="603.4994888305664" w:right="96.785888671875" w:header="0" w:footer="720"/>
          <w:cols w:equalWidth="0" w:num="4">
            <w:col w:space="0" w:w="2824.9286556243896"/>
            <w:col w:space="0" w:w="2824.9286556243896"/>
            <w:col w:space="0" w:w="2824.9286556243896"/>
            <w:col w:space="0" w:w="2824.9286556243896"/>
          </w:cols>
        </w:sectPr>
      </w:pPr>
      <w:r w:rsidDel="00000000" w:rsidR="00000000" w:rsidRPr="00000000"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40"/>
          <w:szCs w:val="40"/>
          <w:u w:val="none"/>
          <w:shd w:fill="auto" w:val="clear"/>
          <w:vertAlign w:val="subscript"/>
          <w:rtl w:val="0"/>
        </w:rPr>
        <w:t xml:space="preserve">Distri</w:t>
      </w:r>
      <w:r w:rsidDel="00000000" w:rsidR="00000000" w:rsidRPr="00000000"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  <w:rtl w:val="0"/>
        </w:rPr>
        <w:t xml:space="preserve">b / </w:t>
      </w:r>
      <w:r w:rsidDel="00000000" w:rsidR="00000000" w:rsidRPr="00000000"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40"/>
          <w:szCs w:val="40"/>
          <w:u w:val="none"/>
          <w:shd w:fill="auto" w:val="clear"/>
          <w:vertAlign w:val="subscript"/>
          <w:rtl w:val="0"/>
        </w:rPr>
        <w:t xml:space="preserve">al</w:t>
      </w:r>
      <w:r w:rsidDel="00000000" w:rsidR="00000000" w:rsidRPr="00000000"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  <w:rtl w:val="0"/>
        </w:rPr>
        <w:t xml:space="preserve">e s </w:t>
      </w:r>
      <w:r w:rsidDel="00000000" w:rsidR="00000000" w:rsidRPr="00000000"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40"/>
          <w:szCs w:val="40"/>
          <w:u w:val="none"/>
          <w:shd w:fill="auto" w:val="clear"/>
          <w:vertAlign w:val="subscript"/>
          <w:rtl w:val="0"/>
        </w:rPr>
        <w:t xml:space="preserve">ol</w:t>
      </w:r>
      <w:r w:rsidDel="00000000" w:rsidR="00000000" w:rsidRPr="00000000"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40"/>
          <w:szCs w:val="40"/>
          <w:u w:val="none"/>
          <w:shd w:fill="auto" w:val="clear"/>
          <w:vertAlign w:val="subscript"/>
          <w:rtl w:val="0"/>
        </w:rPr>
        <w:t xml:space="preserve">W</w:t>
      </w:r>
      <w:r w:rsidDel="00000000" w:rsidR="00000000" w:rsidRPr="00000000"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  <w:rtl w:val="0"/>
        </w:rPr>
        <w:t xml:space="preserve">h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3.82568359375" w:line="240" w:lineRule="auto"/>
        <w:ind w:left="117.28492736816406" w:right="0" w:firstLine="0"/>
        <w:jc w:val="left"/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36"/>
          <w:szCs w:val="36"/>
          <w:u w:val="none"/>
          <w:shd w:fill="auto" w:val="clear"/>
          <w:vertAlign w:val="baseline"/>
        </w:rPr>
        <w:sectPr>
          <w:type w:val="continuous"/>
          <w:pgSz w:h="56520" w:w="12000" w:orient="portrait"/>
          <w:pgMar w:bottom="614.990234375" w:top="50.3662109375" w:left="482.2500228881836" w:right="26.97021484375" w:header="0" w:footer="720"/>
        </w:sectPr>
      </w:pPr>
      <w:r w:rsidDel="00000000" w:rsidR="00000000" w:rsidRPr="00000000"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36"/>
          <w:szCs w:val="36"/>
          <w:u w:val="none"/>
          <w:shd w:fill="auto" w:val="clear"/>
          <w:vertAlign w:val="baseline"/>
          <w:rtl w:val="0"/>
        </w:rPr>
        <w:t xml:space="preserve">The issue. The fix. Why it matters.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8.13720703125" w:line="259.27124977111816" w:lineRule="auto"/>
        <w:ind w:left="0" w:right="0" w:firstLine="0"/>
        <w:jc w:val="left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Highly informal beach and street vending; variable hygiene and cold chain storage; narrow product range.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8.4423828125" w:line="258.22998046875" w:lineRule="auto"/>
        <w:ind w:left="0" w:right="0" w:firstLine="0"/>
        <w:jc w:val="left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Upgrade key retail points with shade and cold display; train vendors in safe handing and branding around 'buy local''.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8.4423828125" w:line="258.22998046875" w:lineRule="auto"/>
        <w:ind w:left="0" w:right="0" w:firstLine="0"/>
        <w:jc w:val="left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Build consumer trust, boosts sales, and channels tourism spending back into local communities.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40"/>
          <w:szCs w:val="40"/>
          <w:u w:val="none"/>
          <w:shd w:fill="auto" w:val="clear"/>
          <w:vertAlign w:val="subscript"/>
          <w:rtl w:val="0"/>
        </w:rPr>
        <w:t xml:space="preserve">etai</w:t>
      </w:r>
      <w:r w:rsidDel="00000000" w:rsidR="00000000" w:rsidRPr="00000000"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  <w:rtl w:val="0"/>
        </w:rPr>
        <w:t xml:space="preserve">l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56520" w:w="12000" w:orient="portrait"/>
          <w:pgMar w:bottom="614.990234375" w:top="50.3662109375" w:left="608.2999801635742" w:right="72.14599609375" w:header="0" w:footer="720"/>
          <w:cols w:equalWidth="0" w:num="4">
            <w:col w:space="0" w:w="2829.888505935669"/>
            <w:col w:space="0" w:w="2829.888505935669"/>
            <w:col w:space="0" w:w="2829.888505935669"/>
            <w:col w:space="0" w:w="2829.888505935669"/>
          </w:cols>
        </w:sectPr>
      </w:pPr>
      <w:r w:rsidDel="00000000" w:rsidR="00000000" w:rsidRPr="00000000">
        <w:rPr>
          <w:rFonts w:ascii="Chivo" w:cs="Chivo" w:eastAsia="Chivo" w:hAnsi="Chivo"/>
          <w:b w:val="0"/>
          <w:bCs w:val="0"/>
          <w:i w:val="1"/>
          <w:iCs w:val="1"/>
          <w:smallCaps w:val="0"/>
          <w:strike w:val="0"/>
          <w:color w:val="868686"/>
          <w:sz w:val="24"/>
          <w:szCs w:val="24"/>
          <w:u w:val="none"/>
          <w:shd w:fill="auto" w:val="clear"/>
          <w:vertAlign w:val="baseline"/>
          <w:rtl w:val="0"/>
        </w:rPr>
        <w:t xml:space="preserve">R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0.97900390625" w:line="240" w:lineRule="auto"/>
        <w:ind w:left="2894.5590591430664" w:right="0" w:firstLine="0"/>
        <w:jc w:val="left"/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03036d"/>
          <w:sz w:val="75"/>
          <w:szCs w:val="75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03036d"/>
          <w:sz w:val="75"/>
          <w:szCs w:val="75"/>
          <w:u w:val="none"/>
          <w:shd w:fill="auto" w:val="clear"/>
          <w:vertAlign w:val="baseline"/>
          <w:rtl w:val="0"/>
        </w:rPr>
        <w:t xml:space="preserve">Optimisation &amp;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1.5121841430664" w:right="0" w:firstLine="0"/>
        <w:jc w:val="left"/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03036d"/>
          <w:sz w:val="75"/>
          <w:szCs w:val="75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03036d"/>
          <w:sz w:val="75"/>
          <w:szCs w:val="75"/>
          <w:u w:val="none"/>
          <w:shd w:fill="auto" w:val="clear"/>
          <w:vertAlign w:val="baseline"/>
          <w:rtl w:val="0"/>
        </w:rPr>
        <w:t xml:space="preserve">Opportunities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.99609375" w:line="262.3950004577637" w:lineRule="auto"/>
        <w:ind w:left="1068.7387084960938" w:right="1513.86474609375" w:firstLine="0"/>
        <w:jc w:val="center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Bocas del Toro can earn more from its fisheries by using what it has better and by growing new, climate smart seafood and ocean jobs.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4.0283203125" w:line="240" w:lineRule="auto"/>
        <w:ind w:left="957.3918533325195" w:right="0" w:firstLine="0"/>
        <w:jc w:val="left"/>
        <w:rPr>
          <w:rFonts w:ascii="Chivo" w:cs="Chivo" w:eastAsia="Chivo" w:hAnsi="Chivo"/>
          <w:b w:val="1"/>
          <w:bCs w:val="1"/>
          <w:i w:val="1"/>
          <w:iCs w:val="1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1"/>
          <w:bCs w:val="1"/>
          <w:i w:val="1"/>
          <w:iCs w:val="1"/>
          <w:smallCaps w:val="0"/>
          <w:strike w:val="0"/>
          <w:color w:val="03036d"/>
          <w:sz w:val="27"/>
          <w:szCs w:val="27"/>
          <w:u w:val="single"/>
          <w:shd w:fill="auto" w:val="clear"/>
          <w:vertAlign w:val="baseline"/>
          <w:rtl w:val="0"/>
        </w:rPr>
        <w:t xml:space="preserve">Optimising what we have.</w:t>
      </w:r>
      <w:r w:rsidDel="00000000" w:rsidR="00000000" w:rsidRPr="00000000">
        <w:rPr>
          <w:rFonts w:ascii="Chivo" w:cs="Chivo" w:eastAsia="Chivo" w:hAnsi="Chivo"/>
          <w:b w:val="1"/>
          <w:bCs w:val="1"/>
          <w:i w:val="1"/>
          <w:iCs w:val="1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hivo" w:cs="Chivo" w:eastAsia="Chivo" w:hAnsi="Chivo"/>
          <w:b w:val="1"/>
          <w:bCs w:val="1"/>
          <w:i w:val="1"/>
          <w:iCs w:val="1"/>
          <w:smallCaps w:val="0"/>
          <w:strike w:val="0"/>
          <w:color w:val="03036d"/>
          <w:sz w:val="27"/>
          <w:szCs w:val="27"/>
          <w:u w:val="single"/>
          <w:shd w:fill="auto" w:val="clear"/>
          <w:vertAlign w:val="baseline"/>
          <w:rtl w:val="0"/>
        </w:rPr>
        <w:t xml:space="preserve">New Opportunities.</w:t>
      </w:r>
      <w:r w:rsidDel="00000000" w:rsidR="00000000" w:rsidRPr="00000000">
        <w:rPr>
          <w:rFonts w:ascii="Chivo" w:cs="Chivo" w:eastAsia="Chivo" w:hAnsi="Chivo"/>
          <w:b w:val="1"/>
          <w:bCs w:val="1"/>
          <w:i w:val="1"/>
          <w:iCs w:val="1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1.41357421875" w:line="240" w:lineRule="auto"/>
        <w:ind w:left="1782.6576614379883" w:right="0" w:firstLine="0"/>
        <w:jc w:val="left"/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  <w:rtl w:val="0"/>
        </w:rPr>
        <w:t xml:space="preserve">Improve quality from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90966796875" w:line="240" w:lineRule="auto"/>
        <w:ind w:left="3133.9380264282227" w:right="0" w:firstLine="0"/>
        <w:jc w:val="left"/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</w:rPr>
        <w:sectPr>
          <w:type w:val="continuous"/>
          <w:pgSz w:h="56520" w:w="12000" w:orient="portrait"/>
          <w:pgMar w:bottom="614.990234375" w:top="50.3662109375" w:left="482.2500228881836" w:right="26.97021484375" w:header="0" w:footer="720"/>
        </w:sectPr>
      </w:pPr>
      <w:r w:rsidDel="00000000" w:rsidR="00000000" w:rsidRPr="00000000"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  <w:rtl w:val="0"/>
        </w:rPr>
        <w:t xml:space="preserve">sea to plate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.65478515625" w:line="280.84001541137695" w:lineRule="auto"/>
        <w:ind w:left="90.41954040527344" w:right="938.870849609375" w:firstLine="0"/>
        <w:jc w:val="right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Invest in community owned and operated solar-powered cold storage infrastructure so seafood stays fresh longer and earns better prices.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4.20654296875" w:line="255.4533290863037" w:lineRule="auto"/>
        <w:ind w:left="2851.378173828125" w:right="892.4609375" w:hanging="1954.0931701660156"/>
        <w:jc w:val="left"/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  <w:rtl w:val="0"/>
        </w:rPr>
        <w:t xml:space="preserve">Boost boat safety and food safety skills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1.26220703125" w:line="278.45998764038086" w:lineRule="auto"/>
        <w:ind w:left="596.015625" w:right="924.0863037109375" w:hanging="289.27711486816406"/>
        <w:jc w:val="both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Offer boat safety training and food safety training on handling and packaging so products can reach different markets.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0.02685546875" w:line="240" w:lineRule="auto"/>
        <w:ind w:left="0" w:right="951.6690063476562" w:firstLine="0"/>
        <w:jc w:val="right"/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  <w:rtl w:val="0"/>
        </w:rPr>
        <w:t xml:space="preserve">Strengthen fisher groups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90966796875" w:line="240" w:lineRule="auto"/>
        <w:ind w:left="0" w:right="892.42919921875" w:firstLine="0"/>
        <w:jc w:val="right"/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  <w:rtl w:val="0"/>
        </w:rPr>
        <w:t xml:space="preserve">and co-ops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.65966796875" w:line="278.45998764038086" w:lineRule="auto"/>
        <w:ind w:left="0" w:right="924.073486328125" w:firstLine="0"/>
        <w:jc w:val="right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Support fisher organisations to encourage them to sell together, share ice and storage, and reach better-paying buyers.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88.7860107421875" w:right="0" w:firstLine="0"/>
        <w:jc w:val="left"/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  <w:rtl w:val="0"/>
        </w:rPr>
        <w:t xml:space="preserve">Link fisheries to tourism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90966796875" w:line="240" w:lineRule="auto"/>
        <w:ind w:left="880.9564208984375" w:right="0" w:firstLine="0"/>
        <w:jc w:val="left"/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  <w:rtl w:val="0"/>
        </w:rPr>
        <w:t xml:space="preserve">experience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4091796875" w:line="278.45998764038086" w:lineRule="auto"/>
        <w:ind w:left="879.4268798828125" w:right="135.10009765625" w:hanging="7.139892578125"/>
        <w:jc w:val="left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Work with local Indigenous groups to offer cultural tours and experiences that revolve around the local fishery.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5.52490234375" w:line="240" w:lineRule="auto"/>
        <w:ind w:left="0" w:right="764.815673828125" w:firstLine="0"/>
        <w:jc w:val="right"/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  <w:rtl w:val="0"/>
        </w:rPr>
        <w:t xml:space="preserve">Create value-added seafood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90966796875" w:line="240" w:lineRule="auto"/>
        <w:ind w:left="887.1661376953125" w:right="0" w:firstLine="0"/>
        <w:jc w:val="left"/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  <w:rtl w:val="0"/>
        </w:rPr>
        <w:t xml:space="preserve">products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.65966796875" w:line="278.45998764038086" w:lineRule="auto"/>
        <w:ind w:left="879.21630859375" w:right="5.740966796875" w:firstLine="9.4500732421875"/>
        <w:jc w:val="left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Develop simple value-added products like fillets, ceviche kits, smoked, and ready-to-eat meals for tourism and community markets.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4.67529296875" w:line="240" w:lineRule="auto"/>
        <w:ind w:left="0" w:right="0" w:firstLine="0"/>
        <w:jc w:val="center"/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  <w:rtl w:val="0"/>
        </w:rPr>
        <w:t xml:space="preserve">Grow seaweed and shellfish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90966796875" w:line="240" w:lineRule="auto"/>
        <w:ind w:left="805.22216796875" w:right="0" w:firstLine="0"/>
        <w:jc w:val="left"/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1"/>
          <w:bCs w:val="1"/>
          <w:i w:val="0"/>
          <w:iCs w:val="0"/>
          <w:smallCaps w:val="0"/>
          <w:strike w:val="0"/>
          <w:color w:val="03036d"/>
          <w:sz w:val="27"/>
          <w:szCs w:val="27"/>
          <w:u w:val="none"/>
          <w:shd w:fill="auto" w:val="clear"/>
          <w:vertAlign w:val="baseline"/>
          <w:rtl w:val="0"/>
        </w:rPr>
        <w:t xml:space="preserve">aquaculture.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.65966796875" w:line="285.60001373291016" w:lineRule="auto"/>
        <w:ind w:left="792.2021484375" w:right="72.105712890625" w:firstLine="1.8896484375"/>
        <w:jc w:val="left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Storytelling gives businesses the opportunity to stand out against competitors by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30517578125" w:line="285.60001373291016" w:lineRule="auto"/>
        <w:ind w:left="792.2021484375" w:right="54.744873046875" w:firstLine="1.6796875"/>
        <w:jc w:val="left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connecting with their audience. Stories allow them to leave lasting impressions.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2.884521484375" w:line="240" w:lineRule="auto"/>
        <w:ind w:left="1171.6534423828125" w:right="0" w:firstLine="0"/>
        <w:jc w:val="left"/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03036d"/>
          <w:sz w:val="75"/>
          <w:szCs w:val="75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03036d"/>
          <w:sz w:val="75"/>
          <w:szCs w:val="75"/>
          <w:u w:val="none"/>
          <w:shd w:fill="auto" w:val="clear"/>
          <w:vertAlign w:val="baseline"/>
          <w:rtl w:val="0"/>
        </w:rPr>
        <w:t xml:space="preserve">Strategic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27.098388671875" w:firstLine="0"/>
        <w:jc w:val="right"/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03036d"/>
          <w:sz w:val="75"/>
          <w:szCs w:val="75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03036d"/>
          <w:sz w:val="75"/>
          <w:szCs w:val="75"/>
          <w:u w:val="none"/>
          <w:shd w:fill="auto" w:val="clear"/>
          <w:vertAlign w:val="baseline"/>
          <w:rtl w:val="0"/>
        </w:rPr>
        <w:t xml:space="preserve">Roadmap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0.496826171875" w:line="262.3950004577637" w:lineRule="auto"/>
        <w:ind w:left="0" w:right="44.70703125" w:firstLine="0"/>
        <w:jc w:val="center"/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56520" w:w="12000" w:orient="portrait"/>
          <w:pgMar w:bottom="614.990234375" w:top="50.3662109375" w:left="745.8273315429688" w:right="619.913330078125" w:header="0" w:footer="720"/>
          <w:cols w:equalWidth="0" w:num="2">
            <w:col w:space="0" w:w="5317.129669189453"/>
            <w:col w:space="0" w:w="5317.129669189453"/>
          </w:cols>
        </w:sectPr>
      </w:pPr>
      <w:r w:rsidDel="00000000" w:rsidR="00000000" w:rsidRPr="00000000">
        <w:rPr>
          <w:rFonts w:ascii="Chivo" w:cs="Chivo" w:eastAsia="Chivo" w:hAnsi="Chiv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plan to make Bocas del Toro's fisheries value chain safer, fairer, and more profitable for coastal communities.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07.5537109375" w:line="244.34666633605957" w:lineRule="auto"/>
        <w:ind w:left="6.114959716796875" w:right="700.4006958007812" w:hanging="1.88995361328125"/>
        <w:jc w:val="left"/>
        <w:rPr>
          <w:rFonts w:ascii="DM Sans" w:cs="DM Sans" w:eastAsia="DM Sans" w:hAnsi="DM Sans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Stronger Institutions and Teamwork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.4371337890625" w:line="261.43383979797363" w:lineRule="auto"/>
        <w:ind w:left="318.9020538330078" w:right="493.75091552734375" w:firstLine="2.729949951171875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Create a small regional ARAP team that helps fishers and co-ops with business and paperwork.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201416015625" w:line="256.3077163696289" w:lineRule="auto"/>
        <w:ind w:left="318.31703186035156" w:right="724.8260498046875" w:firstLine="8.58001708984375"/>
        <w:jc w:val="both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Form working groups with ARAP, Health, Environment and Indigenous leaders to plan together.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1851806640625" w:line="261.43383979797363" w:lineRule="auto"/>
        <w:ind w:left="321.82701110839844" w:right="445.845947265625" w:firstLine="5.070037841796875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Help fishers form and run co-ops with basic training Improve simple data systems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72.6031494140625" w:line="240" w:lineRule="auto"/>
        <w:ind w:left="5.93994140625" w:right="0" w:firstLine="0"/>
        <w:jc w:val="left"/>
        <w:rPr>
          <w:rFonts w:ascii="DM Sans" w:cs="DM Sans" w:eastAsia="DM Sans" w:hAnsi="DM Sans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Climate Smart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90997314453125" w:line="233.23998928070068" w:lineRule="auto"/>
        <w:ind w:left="12.14996337890625" w:right="830.8941650390625" w:hanging="12.14996337890625"/>
        <w:jc w:val="left"/>
        <w:rPr>
          <w:rFonts w:ascii="DM Sans" w:cs="DM Sans" w:eastAsia="DM Sans" w:hAnsi="DM Sans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Aquaculture &amp; New Livelihoods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.46514892578125" w:line="240" w:lineRule="auto"/>
        <w:ind w:left="257.93495178222656" w:right="0" w:firstLine="0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Support seaweed and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43499755859375" w:line="261.43383979797363" w:lineRule="auto"/>
        <w:ind w:left="262.8099060058594" w:right="635.0579833984375" w:hanging="5.2649688720703125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shellfish aquaculture that fit local culture.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201416015625" w:line="240" w:lineRule="auto"/>
        <w:ind w:left="263.7849426269531" w:right="0" w:firstLine="0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Link aquaculture and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43499755859375" w:line="240" w:lineRule="auto"/>
        <w:ind w:left="253.44993591308594" w:right="0" w:firstLine="0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fisheries to tourism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3499755859375" w:line="240" w:lineRule="auto"/>
        <w:ind w:left="258.71490478515625" w:right="0" w:firstLine="0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experience that are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43499755859375" w:line="240" w:lineRule="auto"/>
        <w:ind w:left="263.7849426269531" w:right="0" w:firstLine="0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Indigenous-led.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43499755859375" w:line="261.43383979797363" w:lineRule="auto"/>
        <w:ind w:left="244.0899658203125" w:right="685.43212890625" w:firstLine="19.694976806640625"/>
        <w:jc w:val="both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Promote non-fishing ocean jobs like guided trips, tours, and culture-based visits.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.34666633605957" w:lineRule="auto"/>
        <w:ind w:left="274.0570068359375" w:right="231.4898681640625" w:firstLine="0"/>
        <w:jc w:val="left"/>
        <w:rPr>
          <w:rFonts w:ascii="DM Sans" w:cs="DM Sans" w:eastAsia="DM Sans" w:hAnsi="DM Sans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Better Cold Chain and Basic Infrastructure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.8824462890625" w:line="261.43383979797363" w:lineRule="auto"/>
        <w:ind w:left="540.8843994140625" w:right="257.4688720703125" w:firstLine="5.06988525390625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Upgrade landing sites with shade structures, tables, and clean water.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201416015625" w:line="240" w:lineRule="auto"/>
        <w:ind w:left="538.5443115234375" w:right="0" w:firstLine="0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Add affordable solar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435302734375" w:line="246.05538368225098" w:lineRule="auto"/>
        <w:ind w:left="542.054443359375" w:right="601.4483642578125" w:firstLine="4.0948486328125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powered ice and off-grid cold storage in key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5152587890625" w:line="261.43383979797363" w:lineRule="auto"/>
        <w:ind w:left="540.8843994140625" w:right="626.01806640625" w:firstLine="1.1700439453125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communities so seafood stays fresher longer.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201416015625" w:line="261.43383979797363" w:lineRule="auto"/>
        <w:ind w:left="536.7892456054688" w:right="270.9881591796875" w:firstLine="9.1650390625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Use small, portable coolers and shared cold storage that fishers and restaurants can use.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6.1578369140625" w:line="244.34666633605957" w:lineRule="auto"/>
        <w:ind w:left="270.3717041015625" w:right="325.17578125" w:firstLine="4.85992431640625"/>
        <w:jc w:val="left"/>
        <w:rPr>
          <w:rFonts w:ascii="DM Sans" w:cs="DM Sans" w:eastAsia="DM Sans" w:hAnsi="DM Sans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Fair Rules, Safer Food, and Strong Rights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7535400390625" w:line="261.43383979797363" w:lineRule="auto"/>
        <w:ind w:left="542.054443359375" w:right="289.3829345703125" w:firstLine="6.23992919921875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Make licences and permits simpler and more local so small fishers and processors can comply.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201416015625" w:line="246.05538368225098" w:lineRule="auto"/>
        <w:ind w:left="547.3193359375" w:right="345.1531982421875" w:hanging="4.8748779296875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Strengthen SPS checks with mobile inspections and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51495361328125" w:line="240" w:lineRule="auto"/>
        <w:ind w:left="548.2943725585938" w:right="0" w:firstLine="0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HACCP training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43499755859375" w:line="240" w:lineRule="auto"/>
        <w:ind w:left="543.0294799804688" w:right="0" w:firstLine="0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Co-develop rules with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43499755859375" w:line="261.43383979797363" w:lineRule="auto"/>
        <w:ind w:left="540.2993774414062" w:right="612.1728515625" w:firstLine="7.9949951171875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Indigenous authorities to tackle important issues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19989013671875" w:line="261.43383979797363" w:lineRule="auto"/>
        <w:ind w:left="548.2943725585938" w:right="520.782470703125" w:hanging="5.06988525390625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ensuring the protection of Indigenous Rights.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.34666633605957" w:lineRule="auto"/>
        <w:ind w:left="516.531982421875" w:right="422.36083984375" w:firstLine="6.7498779296875"/>
        <w:jc w:val="left"/>
        <w:rPr>
          <w:rFonts w:ascii="DM Sans" w:cs="DM Sans" w:eastAsia="DM Sans" w:hAnsi="DM Sans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New and Improved Seafood Products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.0816650390625" w:line="261.43383979797363" w:lineRule="auto"/>
        <w:ind w:left="764.578857421875" w:right="72.96875" w:firstLine="4.48486328125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Support small processing hubs to make fillets, smoked fish, ceviche kits and ready to-eat meals for local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201416015625" w:line="240" w:lineRule="auto"/>
        <w:ind w:left="773.939208984375" w:right="0" w:firstLine="0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markets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35302734375" w:line="240" w:lineRule="auto"/>
        <w:ind w:left="0" w:right="0" w:firstLine="0"/>
        <w:jc w:val="center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Train people in clean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435302734375" w:line="240" w:lineRule="auto"/>
        <w:ind w:left="0" w:right="0" w:firstLine="0"/>
        <w:jc w:val="center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handling, food safety,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435302734375" w:line="240" w:lineRule="auto"/>
        <w:ind w:left="0" w:right="668.824462890625" w:firstLine="0"/>
        <w:jc w:val="righ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packaging and simple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435302734375" w:line="240" w:lineRule="auto"/>
        <w:ind w:left="773.939208984375" w:right="0" w:firstLine="0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branding.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435302734375" w:line="261.43383979797363" w:lineRule="auto"/>
        <w:ind w:left="770.2337646484375" w:right="87.65869140625" w:firstLine="3.5101318359375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Use Indigenous recipes and labels to create unique 'local and fair' products.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21.9586181640625" w:line="244.34666633605957" w:lineRule="auto"/>
        <w:ind w:left="512.305908203125" w:right="623.507080078125" w:firstLine="5.400390625"/>
        <w:jc w:val="left"/>
        <w:rPr>
          <w:rFonts w:ascii="DM Sans" w:cs="DM Sans" w:eastAsia="DM Sans" w:hAnsi="DM Sans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Skills, Youth, and Access to Money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4.5562744140625" w:line="240" w:lineRule="auto"/>
        <w:ind w:left="0" w:right="534.727783203125" w:firstLine="0"/>
        <w:jc w:val="righ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Offer training on co-op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43499755859375" w:line="240" w:lineRule="auto"/>
        <w:ind w:left="0" w:right="549.48486328125" w:firstLine="0"/>
        <w:jc w:val="righ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management, business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43499755859375" w:line="261.43383979797363" w:lineRule="auto"/>
        <w:ind w:left="769.8431396484375" w:right="242.098388671875" w:firstLine="5.2655029296875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basics, safety and climate smart practices.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19989013671875" w:line="246.05538368225098" w:lineRule="auto"/>
        <w:ind w:left="771.01318359375" w:right="111.25244140625" w:firstLine="5.0701904296875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Provide affordable financing options.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51495361328125" w:line="261.43383979797363" w:lineRule="auto"/>
        <w:ind w:left="766.3336181640625" w:right="21.097412109375" w:firstLine="0.9747314453125"/>
        <w:jc w:val="lef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Target support to Indigenous, women, and youth-led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19989013671875" w:line="240" w:lineRule="auto"/>
        <w:ind w:left="0" w:right="570.413818359375" w:firstLine="0"/>
        <w:jc w:val="righ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enterprises in fisheries,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43499755859375" w:line="240" w:lineRule="auto"/>
        <w:ind w:left="0" w:right="385.4248046875" w:firstLine="0"/>
        <w:jc w:val="right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</w:rPr>
      </w:pP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000000"/>
          <w:sz w:val="19.5"/>
          <w:szCs w:val="19.5"/>
          <w:u w:val="none"/>
          <w:shd w:fill="auto" w:val="clear"/>
          <w:vertAlign w:val="baseline"/>
          <w:rtl w:val="0"/>
        </w:rPr>
        <w:t xml:space="preserve">aquaculture, and tourism.</w:t>
      </w:r>
    </w:p>
    <w:sectPr>
      <w:type w:val="continuous"/>
      <w:pgSz w:h="56520" w:w="12000" w:orient="portrait"/>
      <w:pgMar w:bottom="614.990234375" w:top="50.3662109375" w:left="871.4030456542969" w:right="889.69482421875" w:header="0" w:footer="720"/>
      <w:cols w:equalWidth="0" w:num="3">
        <w:col w:space="0" w:w="3412.9673767089844"/>
        <w:col w:space="0" w:w="3412.9673767089844"/>
        <w:col w:space="0" w:w="3412.9673767089844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hiv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DM Sans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Relationship Id="rId11" Type="http://schemas.openxmlformats.org/officeDocument/2006/relationships/font" Target="fonts/DMSans-italic.ttf"/><Relationship Id="rId10" Type="http://schemas.openxmlformats.org/officeDocument/2006/relationships/font" Target="fonts/DMSans-bold.ttf"/><Relationship Id="rId12" Type="http://schemas.openxmlformats.org/officeDocument/2006/relationships/font" Target="fonts/DMSans-boldItalic.ttf"/><Relationship Id="rId9" Type="http://schemas.openxmlformats.org/officeDocument/2006/relationships/font" Target="fonts/DMSans-regular.ttf"/><Relationship Id="rId5" Type="http://schemas.openxmlformats.org/officeDocument/2006/relationships/font" Target="fonts/Chivo-regular.ttf"/><Relationship Id="rId6" Type="http://schemas.openxmlformats.org/officeDocument/2006/relationships/font" Target="fonts/Chivo-bold.ttf"/><Relationship Id="rId7" Type="http://schemas.openxmlformats.org/officeDocument/2006/relationships/font" Target="fonts/Chivo-italic.ttf"/><Relationship Id="rId8" Type="http://schemas.openxmlformats.org/officeDocument/2006/relationships/font" Target="fonts/Chiv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